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0F" w:rsidRPr="001F33AB" w:rsidRDefault="001F33AB" w:rsidP="001F33AB">
      <w:pPr>
        <w:pStyle w:val="Retraitcorpsdetexte"/>
        <w:ind w:firstLine="0"/>
        <w:jc w:val="center"/>
        <w:rPr>
          <w:color w:val="FF0000"/>
          <w:sz w:val="28"/>
          <w:u w:val="single"/>
        </w:rPr>
      </w:pPr>
      <w:r w:rsidRPr="001F33AB">
        <w:rPr>
          <w:color w:val="FF0000"/>
          <w:sz w:val="28"/>
          <w:u w:val="single"/>
        </w:rPr>
        <w:t>Synthèse d’histoire</w:t>
      </w:r>
    </w:p>
    <w:p w:rsidR="001C750F" w:rsidRDefault="001C750F" w:rsidP="00A20B8C">
      <w:pPr>
        <w:pStyle w:val="Retraitcorpsdetexte"/>
      </w:pPr>
    </w:p>
    <w:p w:rsidR="00CB00BA" w:rsidRDefault="00410BFA" w:rsidP="001F33AB">
      <w:pPr>
        <w:pStyle w:val="Retraitcorpsdetexte"/>
        <w:jc w:val="both"/>
      </w:pPr>
      <w:r w:rsidRPr="00CB00BA">
        <w:t xml:space="preserve">Avec 50 à 60 millions de morts, la seconde guerre mondiale est la plus meurtrière de tous les conflits de l’histoire de l’humanité. Ce fut une guerre totale, qui a concernée également les populations civiles, soumises aux bombardements, </w:t>
      </w:r>
      <w:r w:rsidR="00CB00BA" w:rsidRPr="00CB00BA">
        <w:t>aux privations, à la propagande de l’occupant. Plus de la moitié des victimes de la guerre sont des civils. Quelles ont été les conditions de vie des combattants ?</w:t>
      </w:r>
      <w:r w:rsidR="00CB00BA">
        <w:t xml:space="preserve"> Tout d’abord nous perlerons des combattants </w:t>
      </w:r>
      <w:r w:rsidR="00A20B8C">
        <w:t>et ensuite nous commenterons leurs morts.</w:t>
      </w:r>
    </w:p>
    <w:p w:rsidR="00A20B8C" w:rsidRDefault="00A20B8C" w:rsidP="001F33AB">
      <w:pPr>
        <w:spacing w:after="0"/>
        <w:jc w:val="both"/>
        <w:rPr>
          <w:rFonts w:ascii="Century Gothic" w:hAnsi="Century Gothic"/>
        </w:rPr>
      </w:pPr>
    </w:p>
    <w:p w:rsidR="002170C4" w:rsidRDefault="00A20B8C" w:rsidP="002170C4">
      <w:pPr>
        <w:pStyle w:val="Corpsdetexte"/>
      </w:pPr>
      <w:r>
        <w:tab/>
        <w:t>La seconde guerre mondiale commença le 3 septembre 1939 par l’invasion de la Pologne. Le 17 juin 1940, Pétain signe l’armistice avec l’Allemagne</w:t>
      </w:r>
      <w:r w:rsidR="000C79C0">
        <w:t>. Une minorité française la rejette</w:t>
      </w:r>
      <w:r w:rsidR="00891695">
        <w:t> : le lendema</w:t>
      </w:r>
      <w:r w:rsidR="006144EC">
        <w:t xml:space="preserve">in le General De Gaule riposte. Il appelle sur la BBC, tous les français et française à la résistance. Seulement une minorité de personne l’on écouté. De Gaule devient hors la loi du régime de Vichy </w:t>
      </w:r>
      <w:r w:rsidR="001C750F">
        <w:t>et est même condamné à mort. Au départ, ils ne sont que 7</w:t>
      </w:r>
      <w:r w:rsidR="001F33AB">
        <w:t xml:space="preserve"> </w:t>
      </w:r>
      <w:r w:rsidR="001C750F">
        <w:t>000 résistants, mais en 1942</w:t>
      </w:r>
      <w:r w:rsidR="001F33AB">
        <w:t xml:space="preserve"> ils sont 700 000. Ce sont des hommes et des femmes qui refusent l’armi</w:t>
      </w:r>
      <w:r w:rsidR="00AD2B63">
        <w:t>stice, ils sont regroupés en FFL</w:t>
      </w:r>
      <w:r w:rsidR="001F33AB">
        <w:t xml:space="preserve"> (Forces</w:t>
      </w:r>
      <w:r w:rsidR="00252102">
        <w:t xml:space="preserve"> Françaises Libres). Elle est créée à Londres par les résistants extérieurs et par les résistants intérieurs dans la France. Les résistants de </w:t>
      </w:r>
      <w:r w:rsidR="002170C4">
        <w:t>l’extérieur</w:t>
      </w:r>
      <w:r w:rsidR="00252102">
        <w:t xml:space="preserve"> créent le BCRA (Bureau Central de Renseignement et l’Action)</w:t>
      </w:r>
      <w:r w:rsidR="002170C4">
        <w:t xml:space="preserve"> et est dirigée par le capitaine Passy. Le CNR (Conseil National de la Résistance) a pour but d’unifié la résistance intérieur, plus </w:t>
      </w:r>
      <w:r w:rsidR="00AD2B63">
        <w:t>le partie politique, plus les syndicats, pour combattre l’occupation et le régime Allemand.</w:t>
      </w:r>
      <w:r w:rsidR="002170C4">
        <w:t xml:space="preserve"> </w:t>
      </w:r>
    </w:p>
    <w:p w:rsidR="005573C6" w:rsidRDefault="00AD2B63" w:rsidP="002170C4">
      <w:pPr>
        <w:pStyle w:val="Corpsdetexte"/>
      </w:pPr>
      <w:r>
        <w:tab/>
        <w:t>En 1944, les mouvements de résistances intérieures sont regroupés au sein du FFI</w:t>
      </w:r>
      <w:r w:rsidR="00AA1D8F">
        <w:t xml:space="preserve"> (Forces Françaises Intérieurs). La résistance devient un phénomène massif : des centaines de journaux nationaux, aux moins 500 régionaux, diffusent plus de 2millions d’exemplaire. Au printemps </w:t>
      </w:r>
      <w:r w:rsidR="00EB33CC">
        <w:t xml:space="preserve">1944, il y a plus d’un million de résistants </w:t>
      </w:r>
      <w:r w:rsidR="005573C6">
        <w:t>aux sympathisants actifs. L’espoir de changer de camp ! C’est ce que relate le « chant des partisans » :</w:t>
      </w:r>
    </w:p>
    <w:p w:rsidR="00FE7DEA" w:rsidRDefault="005573C6" w:rsidP="002170C4">
      <w:pPr>
        <w:pStyle w:val="Corpsdetexte"/>
      </w:pPr>
      <w:r>
        <w:t xml:space="preserve"> </w:t>
      </w:r>
      <w:r w:rsidR="00FE7DEA">
        <w:t xml:space="preserve">« Ami, si tu tombes, un ami sort de l’ombre à ta place » d’Anna Marly. </w:t>
      </w:r>
    </w:p>
    <w:p w:rsidR="00AD2B63" w:rsidRDefault="00FE7DEA" w:rsidP="002170C4">
      <w:pPr>
        <w:pStyle w:val="Corpsdetexte"/>
      </w:pPr>
      <w:r>
        <w:t>Ce chant est entendu la première fois sur la BBC Anglaise le 9 février 1944. La population espère que le débarquement des Américains mettra fin à leur malheur.</w:t>
      </w:r>
    </w:p>
    <w:p w:rsidR="007E32F7" w:rsidRDefault="007E32F7" w:rsidP="002170C4">
      <w:pPr>
        <w:pStyle w:val="Corpsdetexte"/>
      </w:pPr>
      <w:r>
        <w:tab/>
        <w:t>Le 6 juin 1944 une armada américain de 4 000 navires transportant le matériel</w:t>
      </w:r>
      <w:r w:rsidR="00D81E1D">
        <w:t xml:space="preserve"> vers la Normandie, appuyé par 8 400 avions. </w:t>
      </w:r>
      <w:r w:rsidR="000102AF">
        <w:t xml:space="preserve">Le plan Allier pour le jour-J, est le débarquement, à Omaha Beach, de 50 000 hommes, 1 500 chars, 3 000 canons et près de 1 300 véhicules divers. Suite à cette évènement, De Gaule </w:t>
      </w:r>
      <w:r w:rsidR="004258EA">
        <w:t>déclare, « la batailles suprême est engagées », ce qui signifie que la résistance s’engage aussi dans la bataille et exécute différent plan :</w:t>
      </w:r>
    </w:p>
    <w:p w:rsidR="004258EA" w:rsidRDefault="004258EA" w:rsidP="004258EA">
      <w:pPr>
        <w:pStyle w:val="Corpsdetexte"/>
        <w:numPr>
          <w:ilvl w:val="0"/>
          <w:numId w:val="1"/>
        </w:numPr>
      </w:pPr>
      <w:r>
        <w:t>Sabotage des installations ferroviaires,</w:t>
      </w:r>
    </w:p>
    <w:p w:rsidR="004258EA" w:rsidRDefault="004258EA" w:rsidP="004258EA">
      <w:pPr>
        <w:pStyle w:val="Corpsdetexte"/>
        <w:numPr>
          <w:ilvl w:val="0"/>
          <w:numId w:val="1"/>
        </w:numPr>
      </w:pPr>
      <w:r>
        <w:t>Destruction des lignes téléphoniques et des réseaux électriques,</w:t>
      </w:r>
    </w:p>
    <w:p w:rsidR="004258EA" w:rsidRDefault="004258EA" w:rsidP="004258EA">
      <w:pPr>
        <w:pStyle w:val="Corpsdetexte"/>
        <w:numPr>
          <w:ilvl w:val="0"/>
          <w:numId w:val="1"/>
        </w:numPr>
      </w:pPr>
      <w:r>
        <w:t>Et la paralysie des réseaux</w:t>
      </w:r>
      <w:r w:rsidR="00D31FDF">
        <w:t xml:space="preserve"> électriques.</w:t>
      </w:r>
    </w:p>
    <w:p w:rsidR="00D31FDF" w:rsidRDefault="00D31FDF" w:rsidP="00D31FDF">
      <w:pPr>
        <w:pStyle w:val="Corpsdetexte"/>
        <w:ind w:firstLine="708"/>
      </w:pPr>
      <w:r>
        <w:t xml:space="preserve">On peut donc voir qu’il y avait deux types de combattants : l’armé, surtout étrangère étant donné que la France a été </w:t>
      </w:r>
      <w:r w:rsidR="00DB7D00">
        <w:t>envahi</w:t>
      </w:r>
      <w:r>
        <w:t xml:space="preserve"> </w:t>
      </w:r>
      <w:r w:rsidR="00DB7D00">
        <w:t>très vite, et les résistants</w:t>
      </w:r>
      <w:r w:rsidR="002C4A37">
        <w:t xml:space="preserve">, qui était celle à l’extérieur du pays </w:t>
      </w:r>
      <w:r w:rsidR="00CA0C97">
        <w:t>pour contrôler celle de l’intérieur et mieux l’organiser.</w:t>
      </w:r>
    </w:p>
    <w:p w:rsidR="00CA0C97" w:rsidRDefault="00CA0C97" w:rsidP="00CA0C97">
      <w:pPr>
        <w:pStyle w:val="Corpsdetexte"/>
      </w:pPr>
    </w:p>
    <w:p w:rsidR="00CA0C97" w:rsidRDefault="00CA0C97" w:rsidP="00CA0C97">
      <w:pPr>
        <w:pStyle w:val="Corpsdetexte"/>
      </w:pPr>
      <w:r>
        <w:tab/>
        <w:t>Enormément de personnes ont combattus pendant la seconde guerre mondiale, mais beaucoup y sont mort aussi.</w:t>
      </w:r>
    </w:p>
    <w:p w:rsidR="00CA0C97" w:rsidRDefault="00CA0C97" w:rsidP="00CA0C97">
      <w:pPr>
        <w:pStyle w:val="Corpsdetexte"/>
      </w:pPr>
      <w:r>
        <w:lastRenderedPageBreak/>
        <w:tab/>
        <w:t>Quand on parle de la seconde guerre mondiale, on pense tout de suite à la politi</w:t>
      </w:r>
      <w:r w:rsidR="00F1446E">
        <w:t xml:space="preserve">que d’extermination nazie, mais il y a aussi les résistants exécuter ou torturer à mort pour des informations, les soldats tués lors de la drôle de guerre </w:t>
      </w:r>
      <w:r w:rsidR="00BC040F">
        <w:t xml:space="preserve">pour avoir repoussé l’ennemi, comme les maquisards. Le 2 juin 1944, 155 sont tués et 160 fait prisonniers par les flemmards. Dans le Versons, les 400 maquisards, devenus 3 000 après le débarquement, sont attaqués par de puissantes forces allemandes à partir du 15 </w:t>
      </w:r>
      <w:r w:rsidR="00106AB5">
        <w:t>juin. Plus d’</w:t>
      </w:r>
      <w:r w:rsidR="003D77DD">
        <w:t xml:space="preserve">un mort après, ce maquis à cesser d’exister. 639 FFI et 201 maquisards trouvèrent la mort dans des conditions atroces. D’autres soldats sont </w:t>
      </w:r>
      <w:r w:rsidR="005E6C6E">
        <w:t>morts</w:t>
      </w:r>
      <w:r w:rsidR="003D77DD">
        <w:t xml:space="preserve"> lors </w:t>
      </w:r>
      <w:r w:rsidR="005E6C6E">
        <w:t xml:space="preserve">des débarquements. Mais il y a aussi beaucoup de civiles tuer comme cette jeune femme décédée avec son enfant lors qu’elle se promenait, un abus mal calculer la tuée, elles ont son enfant. Il y a eu aussi des génocides. Le plus </w:t>
      </w:r>
      <w:r w:rsidR="001D205A">
        <w:t xml:space="preserve">connus est celui d’Oradour sur Glane. Le 10 juin 1944, la division SS </w:t>
      </w:r>
      <w:proofErr w:type="spellStart"/>
      <w:r w:rsidR="001D205A">
        <w:t>Das</w:t>
      </w:r>
      <w:proofErr w:type="spellEnd"/>
      <w:r w:rsidR="001D205A">
        <w:t xml:space="preserve"> Reich </w:t>
      </w:r>
      <w:r w:rsidR="00373B1F">
        <w:t>assassine</w:t>
      </w:r>
      <w:r w:rsidR="001D205A">
        <w:t xml:space="preserve"> les 642 habitants </w:t>
      </w:r>
      <w:r w:rsidR="0037143C">
        <w:t>sans autres motivations que la volonté d’installer la terreur sans la région, là où la résistance est très active. Les hommes sont fusillés dans les granges et les femmes et les enfants sont brûlés dans l’</w:t>
      </w:r>
      <w:r w:rsidR="00373B1F">
        <w:t>église</w:t>
      </w:r>
      <w:r w:rsidR="0037143C">
        <w:t xml:space="preserve">. </w:t>
      </w:r>
      <w:r w:rsidR="00373B1F">
        <w:t xml:space="preserve">Très peu de personne ont </w:t>
      </w:r>
      <w:r w:rsidR="00683503">
        <w:t>survécus.</w:t>
      </w:r>
    </w:p>
    <w:p w:rsidR="00326918" w:rsidRDefault="00683503" w:rsidP="00CA0C97">
      <w:pPr>
        <w:pStyle w:val="Corpsdetexte"/>
      </w:pPr>
      <w:r>
        <w:tab/>
        <w:t xml:space="preserve">On peut voir que beaucoup de personnes, sont mortes mais se sont </w:t>
      </w:r>
      <w:r w:rsidR="00326918">
        <w:t>mais se sont mortes mais se sont battues pour la liberté de leur nation.</w:t>
      </w:r>
    </w:p>
    <w:p w:rsidR="00326918" w:rsidRDefault="00326918" w:rsidP="00CA0C97">
      <w:pPr>
        <w:pStyle w:val="Corpsdetexte"/>
      </w:pPr>
    </w:p>
    <w:p w:rsidR="00683503" w:rsidRPr="00410BFA" w:rsidRDefault="0042621B" w:rsidP="00CA0C97">
      <w:pPr>
        <w:pStyle w:val="Corpsdetexte"/>
      </w:pPr>
      <w:r>
        <w:tab/>
        <w:t xml:space="preserve">On peut donc en conclure que la seconde guerre mondiale fut une guerre où ils n’y avaient plus de limite dans la cruauté, mais aussi que les citoyens se battaient pour leur pays et que les </w:t>
      </w:r>
      <w:r w:rsidR="007A308A">
        <w:t xml:space="preserve">combattants se battaient pour la liberté </w:t>
      </w:r>
      <w:r w:rsidR="004C4AC3">
        <w:t>et qu’ils n’avaient pas peur de mourir. Même si plus de 10 millions de personnes meurent à cause de la politique nazie.</w:t>
      </w:r>
      <w:bookmarkStart w:id="0" w:name="_GoBack"/>
      <w:bookmarkEnd w:id="0"/>
      <w:r w:rsidR="007A308A">
        <w:t xml:space="preserve"> </w:t>
      </w:r>
    </w:p>
    <w:sectPr w:rsidR="00683503" w:rsidRPr="00410B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66" w:rsidRDefault="00407666" w:rsidP="001C750F">
      <w:pPr>
        <w:spacing w:after="0" w:line="240" w:lineRule="auto"/>
      </w:pPr>
      <w:r>
        <w:separator/>
      </w:r>
    </w:p>
  </w:endnote>
  <w:endnote w:type="continuationSeparator" w:id="0">
    <w:p w:rsidR="00407666" w:rsidRDefault="00407666" w:rsidP="001C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66" w:rsidRDefault="00407666" w:rsidP="001C750F">
      <w:pPr>
        <w:spacing w:after="0" w:line="240" w:lineRule="auto"/>
      </w:pPr>
      <w:r>
        <w:separator/>
      </w:r>
    </w:p>
  </w:footnote>
  <w:footnote w:type="continuationSeparator" w:id="0">
    <w:p w:rsidR="00407666" w:rsidRDefault="00407666" w:rsidP="001C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0F" w:rsidRDefault="001C75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BEA"/>
    <w:multiLevelType w:val="hybridMultilevel"/>
    <w:tmpl w:val="A1E41F56"/>
    <w:lvl w:ilvl="0" w:tplc="B5389974">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FA"/>
    <w:rsid w:val="000102AF"/>
    <w:rsid w:val="000C79C0"/>
    <w:rsid w:val="00106AB5"/>
    <w:rsid w:val="001B48FA"/>
    <w:rsid w:val="001C750F"/>
    <w:rsid w:val="001D205A"/>
    <w:rsid w:val="001F33AB"/>
    <w:rsid w:val="002170C4"/>
    <w:rsid w:val="00252102"/>
    <w:rsid w:val="002C4A37"/>
    <w:rsid w:val="00326918"/>
    <w:rsid w:val="0037143C"/>
    <w:rsid w:val="00373B1F"/>
    <w:rsid w:val="003D77DD"/>
    <w:rsid w:val="00407666"/>
    <w:rsid w:val="00410BFA"/>
    <w:rsid w:val="004258EA"/>
    <w:rsid w:val="0042621B"/>
    <w:rsid w:val="004C4AC3"/>
    <w:rsid w:val="005573C6"/>
    <w:rsid w:val="005E6C6E"/>
    <w:rsid w:val="006144EC"/>
    <w:rsid w:val="00683503"/>
    <w:rsid w:val="007A308A"/>
    <w:rsid w:val="007E32F7"/>
    <w:rsid w:val="00891695"/>
    <w:rsid w:val="008E1616"/>
    <w:rsid w:val="00A20B8C"/>
    <w:rsid w:val="00AA1D8F"/>
    <w:rsid w:val="00AD2B63"/>
    <w:rsid w:val="00BC040F"/>
    <w:rsid w:val="00CA0C97"/>
    <w:rsid w:val="00CB00BA"/>
    <w:rsid w:val="00D31FDF"/>
    <w:rsid w:val="00D81E1D"/>
    <w:rsid w:val="00DB7D00"/>
    <w:rsid w:val="00EB33CC"/>
    <w:rsid w:val="00F1446E"/>
    <w:rsid w:val="00FE7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96CCD-B726-403B-A1A1-B304B6D1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16"/>
  </w:style>
  <w:style w:type="paragraph" w:styleId="Titre1">
    <w:name w:val="heading 1"/>
    <w:basedOn w:val="Normal"/>
    <w:next w:val="Normal"/>
    <w:link w:val="Titre1Car"/>
    <w:uiPriority w:val="9"/>
    <w:qFormat/>
    <w:rsid w:val="008E1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E1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E1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161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E161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E1616"/>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8E1616"/>
    <w:pPr>
      <w:ind w:left="720"/>
      <w:contextualSpacing/>
    </w:pPr>
  </w:style>
  <w:style w:type="paragraph" w:styleId="Retraitcorpsdetexte">
    <w:name w:val="Body Text Indent"/>
    <w:basedOn w:val="Normal"/>
    <w:link w:val="RetraitcorpsdetexteCar"/>
    <w:uiPriority w:val="99"/>
    <w:unhideWhenUsed/>
    <w:rsid w:val="00A20B8C"/>
    <w:pPr>
      <w:spacing w:after="0"/>
      <w:ind w:firstLine="708"/>
    </w:pPr>
    <w:rPr>
      <w:rFonts w:ascii="Century Gothic" w:hAnsi="Century Gothic"/>
    </w:rPr>
  </w:style>
  <w:style w:type="character" w:customStyle="1" w:styleId="RetraitcorpsdetexteCar">
    <w:name w:val="Retrait corps de texte Car"/>
    <w:basedOn w:val="Policepardfaut"/>
    <w:link w:val="Retraitcorpsdetexte"/>
    <w:uiPriority w:val="99"/>
    <w:rsid w:val="00A20B8C"/>
    <w:rPr>
      <w:rFonts w:ascii="Century Gothic" w:hAnsi="Century Gothic"/>
    </w:rPr>
  </w:style>
  <w:style w:type="paragraph" w:styleId="En-tte">
    <w:name w:val="header"/>
    <w:basedOn w:val="Normal"/>
    <w:link w:val="En-tteCar"/>
    <w:uiPriority w:val="99"/>
    <w:unhideWhenUsed/>
    <w:rsid w:val="001C750F"/>
    <w:pPr>
      <w:tabs>
        <w:tab w:val="center" w:pos="4536"/>
        <w:tab w:val="right" w:pos="9072"/>
      </w:tabs>
      <w:spacing w:after="0" w:line="240" w:lineRule="auto"/>
    </w:pPr>
  </w:style>
  <w:style w:type="character" w:customStyle="1" w:styleId="En-tteCar">
    <w:name w:val="En-tête Car"/>
    <w:basedOn w:val="Policepardfaut"/>
    <w:link w:val="En-tte"/>
    <w:uiPriority w:val="99"/>
    <w:rsid w:val="001C750F"/>
  </w:style>
  <w:style w:type="paragraph" w:styleId="Pieddepage">
    <w:name w:val="footer"/>
    <w:basedOn w:val="Normal"/>
    <w:link w:val="PieddepageCar"/>
    <w:uiPriority w:val="99"/>
    <w:unhideWhenUsed/>
    <w:rsid w:val="001C7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50F"/>
  </w:style>
  <w:style w:type="character" w:customStyle="1" w:styleId="Textedelespacerserv">
    <w:name w:val="Texte de l’espace réservé"/>
    <w:basedOn w:val="Policepardfaut"/>
    <w:uiPriority w:val="99"/>
    <w:semiHidden/>
    <w:rsid w:val="001C750F"/>
    <w:rPr>
      <w:color w:val="808080"/>
    </w:rPr>
  </w:style>
  <w:style w:type="paragraph" w:styleId="Corpsdetexte">
    <w:name w:val="Body Text"/>
    <w:basedOn w:val="Normal"/>
    <w:link w:val="CorpsdetexteCar"/>
    <w:uiPriority w:val="99"/>
    <w:unhideWhenUsed/>
    <w:rsid w:val="002170C4"/>
    <w:pPr>
      <w:spacing w:after="0"/>
      <w:jc w:val="both"/>
    </w:pPr>
    <w:rPr>
      <w:rFonts w:ascii="Century Gothic" w:hAnsi="Century Gothic"/>
    </w:rPr>
  </w:style>
  <w:style w:type="character" w:customStyle="1" w:styleId="CorpsdetexteCar">
    <w:name w:val="Corps de texte Car"/>
    <w:basedOn w:val="Policepardfaut"/>
    <w:link w:val="Corpsdetexte"/>
    <w:uiPriority w:val="99"/>
    <w:rsid w:val="002170C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 bret</dc:creator>
  <cp:keywords/>
  <dc:description/>
  <cp:lastModifiedBy>popo bret</cp:lastModifiedBy>
  <cp:revision>2</cp:revision>
  <dcterms:created xsi:type="dcterms:W3CDTF">2014-04-13T13:05:00Z</dcterms:created>
  <dcterms:modified xsi:type="dcterms:W3CDTF">2014-04-13T15:20:00Z</dcterms:modified>
</cp:coreProperties>
</file>